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649" w:rsidRPr="00E124C0" w:rsidRDefault="00FF7649" w:rsidP="00B47108">
      <w:pPr>
        <w:spacing w:line="480" w:lineRule="auto"/>
        <w:contextualSpacing/>
        <w:jc w:val="center"/>
        <w:rPr>
          <w:rFonts w:ascii="Times New Roman" w:hAnsi="Times New Roman" w:cs="Times New Roman"/>
          <w:b/>
          <w:sz w:val="24"/>
          <w:szCs w:val="24"/>
        </w:rPr>
      </w:pPr>
    </w:p>
    <w:p w:rsidR="00FF7649" w:rsidRPr="00E124C0" w:rsidRDefault="00FF7649" w:rsidP="00B47108">
      <w:pPr>
        <w:spacing w:line="480" w:lineRule="auto"/>
        <w:contextualSpacing/>
        <w:rPr>
          <w:rFonts w:ascii="Times New Roman" w:hAnsi="Times New Roman" w:cs="Times New Roman"/>
          <w:b/>
          <w:sz w:val="24"/>
          <w:szCs w:val="24"/>
        </w:rPr>
      </w:pPr>
    </w:p>
    <w:p w:rsidR="00FF7649" w:rsidRPr="00E124C0" w:rsidRDefault="00FF7649" w:rsidP="00B47108">
      <w:pPr>
        <w:spacing w:line="480" w:lineRule="auto"/>
        <w:contextualSpacing/>
        <w:jc w:val="center"/>
        <w:rPr>
          <w:rFonts w:ascii="Times New Roman" w:hAnsi="Times New Roman" w:cs="Times New Roman"/>
          <w:b/>
          <w:sz w:val="24"/>
          <w:szCs w:val="24"/>
        </w:rPr>
      </w:pPr>
    </w:p>
    <w:p w:rsidR="00FF7649" w:rsidRPr="00E124C0" w:rsidRDefault="00FF7649" w:rsidP="00B47108">
      <w:pPr>
        <w:spacing w:line="480" w:lineRule="auto"/>
        <w:contextualSpacing/>
        <w:jc w:val="center"/>
        <w:rPr>
          <w:rFonts w:ascii="Times New Roman" w:hAnsi="Times New Roman" w:cs="Times New Roman"/>
          <w:b/>
          <w:sz w:val="24"/>
          <w:szCs w:val="24"/>
        </w:rPr>
      </w:pPr>
    </w:p>
    <w:p w:rsidR="00FF7649" w:rsidRPr="00E124C0" w:rsidRDefault="00FF7649" w:rsidP="00B47108">
      <w:pPr>
        <w:spacing w:line="480" w:lineRule="auto"/>
        <w:contextualSpacing/>
        <w:jc w:val="center"/>
        <w:rPr>
          <w:rFonts w:ascii="Times New Roman" w:hAnsi="Times New Roman" w:cs="Times New Roman"/>
          <w:b/>
          <w:sz w:val="24"/>
          <w:szCs w:val="24"/>
        </w:rPr>
      </w:pPr>
    </w:p>
    <w:p w:rsidR="00594BBE" w:rsidRPr="00E124C0" w:rsidRDefault="00724063" w:rsidP="00B47108">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Article Critique</w:t>
      </w:r>
    </w:p>
    <w:p w:rsidR="00E124C0" w:rsidRDefault="00E124C0" w:rsidP="00B47108">
      <w:pPr>
        <w:spacing w:line="480" w:lineRule="auto"/>
        <w:contextualSpacing/>
        <w:rPr>
          <w:rFonts w:ascii="Times New Roman" w:hAnsi="Times New Roman" w:cs="Times New Roman"/>
          <w:b/>
          <w:sz w:val="24"/>
          <w:szCs w:val="24"/>
        </w:rPr>
      </w:pPr>
    </w:p>
    <w:p w:rsidR="003A18F0" w:rsidRPr="00E124C0" w:rsidRDefault="003A18F0" w:rsidP="00B47108">
      <w:pPr>
        <w:spacing w:line="480" w:lineRule="auto"/>
        <w:contextualSpacing/>
        <w:rPr>
          <w:rFonts w:ascii="Times New Roman" w:hAnsi="Times New Roman" w:cs="Times New Roman"/>
          <w:b/>
          <w:sz w:val="24"/>
          <w:szCs w:val="24"/>
        </w:rPr>
      </w:pPr>
    </w:p>
    <w:p w:rsidR="00E124C0" w:rsidRPr="00E124C0" w:rsidRDefault="00724063" w:rsidP="00B47108">
      <w:pPr>
        <w:spacing w:line="480" w:lineRule="auto"/>
        <w:contextualSpacing/>
        <w:jc w:val="center"/>
        <w:rPr>
          <w:rFonts w:ascii="Times New Roman" w:hAnsi="Times New Roman" w:cs="Times New Roman"/>
          <w:sz w:val="24"/>
          <w:szCs w:val="24"/>
        </w:rPr>
      </w:pPr>
      <w:r w:rsidRPr="00E124C0">
        <w:rPr>
          <w:rFonts w:ascii="Times New Roman" w:hAnsi="Times New Roman" w:cs="Times New Roman"/>
          <w:sz w:val="24"/>
          <w:szCs w:val="24"/>
        </w:rPr>
        <w:t>Name</w:t>
      </w:r>
    </w:p>
    <w:p w:rsidR="00E124C0" w:rsidRDefault="00724063" w:rsidP="00B4710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B47108" w:rsidRDefault="00724063" w:rsidP="00B4710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B47108" w:rsidRPr="00E124C0" w:rsidRDefault="00724063" w:rsidP="00B47108">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E124C0" w:rsidRPr="00E124C0" w:rsidRDefault="00724063" w:rsidP="00B47108">
      <w:pPr>
        <w:spacing w:line="480" w:lineRule="auto"/>
        <w:contextualSpacing/>
        <w:jc w:val="center"/>
        <w:rPr>
          <w:rFonts w:ascii="Times New Roman" w:hAnsi="Times New Roman" w:cs="Times New Roman"/>
          <w:sz w:val="24"/>
          <w:szCs w:val="24"/>
        </w:rPr>
      </w:pPr>
      <w:r w:rsidRPr="00E124C0">
        <w:rPr>
          <w:rFonts w:ascii="Times New Roman" w:hAnsi="Times New Roman" w:cs="Times New Roman"/>
          <w:sz w:val="24"/>
          <w:szCs w:val="24"/>
        </w:rPr>
        <w:t>Date</w:t>
      </w:r>
    </w:p>
    <w:p w:rsidR="00E124C0" w:rsidRPr="00E124C0" w:rsidRDefault="00E124C0" w:rsidP="00B47108">
      <w:pPr>
        <w:spacing w:line="480" w:lineRule="auto"/>
        <w:contextualSpacing/>
        <w:jc w:val="center"/>
        <w:rPr>
          <w:rFonts w:ascii="Times New Roman" w:hAnsi="Times New Roman" w:cs="Times New Roman"/>
          <w:b/>
          <w:sz w:val="24"/>
          <w:szCs w:val="24"/>
        </w:rPr>
      </w:pPr>
    </w:p>
    <w:p w:rsidR="00FF7649" w:rsidRPr="00E124C0" w:rsidRDefault="00FF7649" w:rsidP="00B47108">
      <w:pPr>
        <w:spacing w:line="480" w:lineRule="auto"/>
        <w:contextualSpacing/>
        <w:jc w:val="center"/>
        <w:rPr>
          <w:rFonts w:ascii="Times New Roman" w:hAnsi="Times New Roman" w:cs="Times New Roman"/>
          <w:b/>
          <w:sz w:val="24"/>
          <w:szCs w:val="24"/>
        </w:rPr>
      </w:pPr>
    </w:p>
    <w:p w:rsidR="00FF7649" w:rsidRPr="00E124C0" w:rsidRDefault="00FF7649" w:rsidP="00B47108">
      <w:pPr>
        <w:spacing w:line="480" w:lineRule="auto"/>
        <w:contextualSpacing/>
        <w:jc w:val="center"/>
        <w:rPr>
          <w:rFonts w:ascii="Times New Roman" w:hAnsi="Times New Roman" w:cs="Times New Roman"/>
          <w:b/>
          <w:sz w:val="24"/>
          <w:szCs w:val="24"/>
        </w:rPr>
      </w:pPr>
    </w:p>
    <w:p w:rsidR="00FF7649" w:rsidRPr="00E124C0" w:rsidRDefault="00FF7649" w:rsidP="00B47108">
      <w:pPr>
        <w:spacing w:line="480" w:lineRule="auto"/>
        <w:contextualSpacing/>
        <w:jc w:val="center"/>
        <w:rPr>
          <w:rFonts w:ascii="Times New Roman" w:hAnsi="Times New Roman" w:cs="Times New Roman"/>
          <w:b/>
          <w:sz w:val="24"/>
          <w:szCs w:val="24"/>
        </w:rPr>
      </w:pPr>
    </w:p>
    <w:p w:rsidR="00FF7649" w:rsidRPr="00E124C0" w:rsidRDefault="00FF7649" w:rsidP="00B47108">
      <w:pPr>
        <w:spacing w:line="480" w:lineRule="auto"/>
        <w:contextualSpacing/>
        <w:jc w:val="center"/>
        <w:rPr>
          <w:rFonts w:ascii="Times New Roman" w:hAnsi="Times New Roman" w:cs="Times New Roman"/>
          <w:b/>
          <w:sz w:val="24"/>
          <w:szCs w:val="24"/>
        </w:rPr>
      </w:pPr>
    </w:p>
    <w:p w:rsidR="00FF7649" w:rsidRDefault="00FF7649" w:rsidP="00B47108">
      <w:pPr>
        <w:spacing w:line="480" w:lineRule="auto"/>
        <w:contextualSpacing/>
        <w:jc w:val="center"/>
        <w:rPr>
          <w:rFonts w:ascii="Times New Roman" w:hAnsi="Times New Roman" w:cs="Times New Roman"/>
          <w:b/>
          <w:sz w:val="24"/>
          <w:szCs w:val="24"/>
        </w:rPr>
      </w:pPr>
    </w:p>
    <w:p w:rsidR="00E124C0" w:rsidRPr="00E124C0" w:rsidRDefault="00E124C0" w:rsidP="00B47108">
      <w:pPr>
        <w:spacing w:line="480" w:lineRule="auto"/>
        <w:contextualSpacing/>
        <w:jc w:val="center"/>
        <w:rPr>
          <w:rFonts w:ascii="Times New Roman" w:hAnsi="Times New Roman" w:cs="Times New Roman"/>
          <w:b/>
          <w:sz w:val="24"/>
          <w:szCs w:val="24"/>
        </w:rPr>
      </w:pPr>
    </w:p>
    <w:p w:rsidR="00B47108" w:rsidRDefault="00B47108">
      <w:pPr>
        <w:rPr>
          <w:rFonts w:ascii="Times New Roman" w:hAnsi="Times New Roman" w:cs="Times New Roman"/>
          <w:b/>
          <w:sz w:val="24"/>
          <w:szCs w:val="24"/>
        </w:rPr>
      </w:pPr>
    </w:p>
    <w:p w:rsidR="00302762" w:rsidRDefault="00302762">
      <w:pPr>
        <w:rPr>
          <w:rFonts w:ascii="Times New Roman" w:hAnsi="Times New Roman" w:cs="Times New Roman"/>
          <w:b/>
          <w:sz w:val="24"/>
          <w:szCs w:val="24"/>
        </w:rPr>
      </w:pPr>
      <w:r>
        <w:rPr>
          <w:rFonts w:ascii="Times New Roman" w:hAnsi="Times New Roman" w:cs="Times New Roman"/>
          <w:b/>
          <w:sz w:val="24"/>
          <w:szCs w:val="24"/>
        </w:rPr>
        <w:br w:type="page"/>
      </w:r>
    </w:p>
    <w:p w:rsidR="00404044" w:rsidRPr="00E124C0" w:rsidRDefault="00724063" w:rsidP="00B47108">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Article Critique</w:t>
      </w:r>
    </w:p>
    <w:p w:rsidR="009F0570" w:rsidRPr="00E124C0" w:rsidRDefault="00724063" w:rsidP="00B47108">
      <w:pPr>
        <w:spacing w:line="480" w:lineRule="auto"/>
        <w:contextualSpacing/>
        <w:jc w:val="center"/>
        <w:rPr>
          <w:rFonts w:ascii="Times New Roman" w:hAnsi="Times New Roman" w:cs="Times New Roman"/>
          <w:b/>
          <w:sz w:val="24"/>
          <w:szCs w:val="24"/>
        </w:rPr>
      </w:pPr>
      <w:r w:rsidRPr="00E124C0">
        <w:rPr>
          <w:rFonts w:ascii="Times New Roman" w:hAnsi="Times New Roman" w:cs="Times New Roman"/>
          <w:b/>
          <w:sz w:val="24"/>
          <w:szCs w:val="24"/>
        </w:rPr>
        <w:t>Summary</w:t>
      </w:r>
    </w:p>
    <w:p w:rsidR="009F0570" w:rsidRPr="00E124C0" w:rsidRDefault="0094641E" w:rsidP="00B47108">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research aimed in</w:t>
      </w:r>
      <w:r w:rsidR="00724063" w:rsidRPr="00E124C0">
        <w:rPr>
          <w:rFonts w:ascii="Times New Roman" w:hAnsi="Times New Roman" w:cs="Times New Roman"/>
          <w:sz w:val="24"/>
          <w:szCs w:val="24"/>
        </w:rPr>
        <w:t xml:space="preserve"> understand</w:t>
      </w:r>
      <w:r>
        <w:rPr>
          <w:rFonts w:ascii="Times New Roman" w:hAnsi="Times New Roman" w:cs="Times New Roman"/>
          <w:sz w:val="24"/>
          <w:szCs w:val="24"/>
        </w:rPr>
        <w:t>ing</w:t>
      </w:r>
      <w:r w:rsidR="00724063" w:rsidRPr="00E124C0">
        <w:rPr>
          <w:rFonts w:ascii="Times New Roman" w:hAnsi="Times New Roman" w:cs="Times New Roman"/>
          <w:sz w:val="24"/>
          <w:szCs w:val="24"/>
        </w:rPr>
        <w:t xml:space="preserve"> how </w:t>
      </w:r>
      <w:r w:rsidR="00724063" w:rsidRPr="00E124C0">
        <w:rPr>
          <w:rFonts w:ascii="Times New Roman" w:hAnsi="Times New Roman" w:cs="Times New Roman"/>
          <w:sz w:val="24"/>
          <w:szCs w:val="24"/>
        </w:rPr>
        <w:t>virtual world processe</w:t>
      </w:r>
      <w:r>
        <w:rPr>
          <w:rFonts w:ascii="Times New Roman" w:hAnsi="Times New Roman" w:cs="Times New Roman"/>
          <w:sz w:val="24"/>
          <w:szCs w:val="24"/>
        </w:rPr>
        <w:t xml:space="preserve">s of creating and observing </w:t>
      </w:r>
      <w:r w:rsidR="00724063" w:rsidRPr="00E124C0">
        <w:rPr>
          <w:rFonts w:ascii="Times New Roman" w:hAnsi="Times New Roman" w:cs="Times New Roman"/>
          <w:sz w:val="24"/>
          <w:szCs w:val="24"/>
        </w:rPr>
        <w:t xml:space="preserve">assist to learn visual theories. </w:t>
      </w:r>
      <w:r w:rsidR="00272D51" w:rsidRPr="00E124C0">
        <w:rPr>
          <w:rFonts w:ascii="Times New Roman" w:hAnsi="Times New Roman" w:cs="Times New Roman"/>
          <w:sz w:val="24"/>
          <w:szCs w:val="24"/>
        </w:rPr>
        <w:t>It was</w:t>
      </w:r>
      <w:r w:rsidR="00724063" w:rsidRPr="00E124C0">
        <w:rPr>
          <w:rFonts w:ascii="Times New Roman" w:hAnsi="Times New Roman" w:cs="Times New Roman"/>
          <w:sz w:val="24"/>
          <w:szCs w:val="24"/>
        </w:rPr>
        <w:t xml:space="preserve"> divided into three cycles. In</w:t>
      </w:r>
      <w:r w:rsidR="00272D51" w:rsidRPr="00E124C0">
        <w:rPr>
          <w:rFonts w:ascii="Times New Roman" w:hAnsi="Times New Roman" w:cs="Times New Roman"/>
          <w:sz w:val="24"/>
          <w:szCs w:val="24"/>
        </w:rPr>
        <w:t xml:space="preserve"> the first stage,</w:t>
      </w:r>
      <w:r w:rsidR="00724063" w:rsidRPr="00E124C0">
        <w:rPr>
          <w:rFonts w:ascii="Times New Roman" w:hAnsi="Times New Roman" w:cs="Times New Roman"/>
          <w:sz w:val="24"/>
          <w:szCs w:val="24"/>
        </w:rPr>
        <w:t xml:space="preserve"> it was established that hand</w:t>
      </w:r>
      <w:r w:rsidR="00272D51" w:rsidRPr="00E124C0">
        <w:rPr>
          <w:rFonts w:ascii="Times New Roman" w:hAnsi="Times New Roman" w:cs="Times New Roman"/>
          <w:sz w:val="24"/>
          <w:szCs w:val="24"/>
        </w:rPr>
        <w:t>s</w:t>
      </w:r>
      <w:r w:rsidR="00724063" w:rsidRPr="00E124C0">
        <w:rPr>
          <w:rFonts w:ascii="Times New Roman" w:hAnsi="Times New Roman" w:cs="Times New Roman"/>
          <w:sz w:val="24"/>
          <w:szCs w:val="24"/>
        </w:rPr>
        <w:t xml:space="preserve">-on virtual world experiences assist learners to learn visual theories in the perception </w:t>
      </w:r>
      <w:r w:rsidR="00594BBE">
        <w:rPr>
          <w:rFonts w:ascii="Times New Roman" w:hAnsi="Times New Roman" w:cs="Times New Roman"/>
          <w:sz w:val="24"/>
          <w:szCs w:val="24"/>
        </w:rPr>
        <w:t xml:space="preserve">of the real-world environment. </w:t>
      </w:r>
      <w:r w:rsidR="00724063" w:rsidRPr="00E124C0">
        <w:rPr>
          <w:rFonts w:ascii="Times New Roman" w:hAnsi="Times New Roman" w:cs="Times New Roman"/>
          <w:sz w:val="24"/>
          <w:szCs w:val="24"/>
        </w:rPr>
        <w:t xml:space="preserve">The second cycle established </w:t>
      </w:r>
      <w:r w:rsidR="00724063" w:rsidRPr="00E124C0">
        <w:rPr>
          <w:rFonts w:ascii="Times New Roman" w:hAnsi="Times New Roman" w:cs="Times New Roman"/>
          <w:sz w:val="24"/>
          <w:szCs w:val="24"/>
        </w:rPr>
        <w:t>a teacher-free learning e</w:t>
      </w:r>
      <w:r w:rsidR="00724063" w:rsidRPr="00E124C0">
        <w:rPr>
          <w:rFonts w:ascii="Times New Roman" w:hAnsi="Times New Roman" w:cs="Times New Roman"/>
          <w:sz w:val="24"/>
          <w:szCs w:val="24"/>
        </w:rPr>
        <w:t xml:space="preserve">nvironment is </w:t>
      </w:r>
      <w:r>
        <w:rPr>
          <w:rFonts w:ascii="Times New Roman" w:hAnsi="Times New Roman" w:cs="Times New Roman"/>
          <w:sz w:val="24"/>
          <w:szCs w:val="24"/>
        </w:rPr>
        <w:t>normally</w:t>
      </w:r>
      <w:r w:rsidR="00724063" w:rsidRPr="00E124C0">
        <w:rPr>
          <w:rFonts w:ascii="Times New Roman" w:hAnsi="Times New Roman" w:cs="Times New Roman"/>
          <w:sz w:val="24"/>
          <w:szCs w:val="24"/>
        </w:rPr>
        <w:t xml:space="preserve"> embraced by </w:t>
      </w:r>
      <w:r>
        <w:rPr>
          <w:rFonts w:ascii="Times New Roman" w:hAnsi="Times New Roman" w:cs="Times New Roman"/>
          <w:sz w:val="24"/>
          <w:szCs w:val="24"/>
        </w:rPr>
        <w:t xml:space="preserve">most </w:t>
      </w:r>
      <w:r w:rsidR="00413B9B">
        <w:rPr>
          <w:rFonts w:ascii="Times New Roman" w:hAnsi="Times New Roman" w:cs="Times New Roman"/>
          <w:sz w:val="24"/>
          <w:szCs w:val="24"/>
        </w:rPr>
        <w:t>learners</w:t>
      </w:r>
      <w:r w:rsidR="00724063" w:rsidRPr="00E124C0">
        <w:rPr>
          <w:rFonts w:ascii="Times New Roman" w:hAnsi="Times New Roman" w:cs="Times New Roman"/>
          <w:sz w:val="24"/>
          <w:szCs w:val="24"/>
        </w:rPr>
        <w:t xml:space="preserve">. However, in </w:t>
      </w:r>
      <w:r w:rsidR="00724063" w:rsidRPr="00E124C0">
        <w:rPr>
          <w:rFonts w:ascii="Times New Roman" w:hAnsi="Times New Roman" w:cs="Times New Roman"/>
          <w:sz w:val="24"/>
          <w:szCs w:val="24"/>
        </w:rPr>
        <w:t>third cycle,</w:t>
      </w:r>
      <w:r w:rsidR="00724063" w:rsidRPr="00E124C0">
        <w:rPr>
          <w:rFonts w:ascii="Times New Roman" w:hAnsi="Times New Roman" w:cs="Times New Roman"/>
          <w:sz w:val="24"/>
          <w:szCs w:val="24"/>
        </w:rPr>
        <w:t xml:space="preserve"> students had to undergo extensive learning and it did not allow them time to have a deeper reflection for them to understand the connection between </w:t>
      </w:r>
      <w:r w:rsidR="00E124C0" w:rsidRPr="00E124C0">
        <w:rPr>
          <w:rFonts w:ascii="Times New Roman" w:hAnsi="Times New Roman" w:cs="Times New Roman"/>
          <w:sz w:val="24"/>
          <w:szCs w:val="24"/>
        </w:rPr>
        <w:t>theories</w:t>
      </w:r>
      <w:r w:rsidR="00724063" w:rsidRPr="00E124C0">
        <w:rPr>
          <w:rFonts w:ascii="Times New Roman" w:hAnsi="Times New Roman" w:cs="Times New Roman"/>
          <w:sz w:val="24"/>
          <w:szCs w:val="24"/>
        </w:rPr>
        <w:t xml:space="preserve"> and practice</w:t>
      </w:r>
      <w:r w:rsidR="003862DE">
        <w:rPr>
          <w:rFonts w:ascii="Times New Roman" w:hAnsi="Times New Roman" w:cs="Times New Roman"/>
          <w:sz w:val="24"/>
          <w:szCs w:val="24"/>
        </w:rPr>
        <w:t xml:space="preserve"> (Han, 2017</w:t>
      </w:r>
      <w:r w:rsidR="00183DA9" w:rsidRPr="00E124C0">
        <w:rPr>
          <w:rFonts w:ascii="Times New Roman" w:hAnsi="Times New Roman" w:cs="Times New Roman"/>
          <w:sz w:val="24"/>
          <w:szCs w:val="24"/>
        </w:rPr>
        <w:t>)</w:t>
      </w:r>
      <w:r w:rsidR="00724063" w:rsidRPr="00E124C0">
        <w:rPr>
          <w:rFonts w:ascii="Times New Roman" w:hAnsi="Times New Roman" w:cs="Times New Roman"/>
          <w:sz w:val="24"/>
          <w:szCs w:val="24"/>
        </w:rPr>
        <w:t>.</w:t>
      </w:r>
    </w:p>
    <w:p w:rsidR="009F0570" w:rsidRPr="00E124C0" w:rsidRDefault="00724063" w:rsidP="00B47108">
      <w:pPr>
        <w:spacing w:line="480" w:lineRule="auto"/>
        <w:ind w:firstLine="720"/>
        <w:contextualSpacing/>
        <w:rPr>
          <w:rFonts w:ascii="Times New Roman" w:hAnsi="Times New Roman" w:cs="Times New Roman"/>
          <w:sz w:val="24"/>
          <w:szCs w:val="24"/>
        </w:rPr>
      </w:pPr>
      <w:r w:rsidRPr="00E124C0">
        <w:rPr>
          <w:rFonts w:ascii="Times New Roman" w:hAnsi="Times New Roman" w:cs="Times New Roman"/>
          <w:sz w:val="24"/>
          <w:szCs w:val="24"/>
        </w:rPr>
        <w:t>The research was inspired by an understanding that students who can write comprehensive papers at the end of their learning were still not able to apply in practice what they were tau</w:t>
      </w:r>
      <w:bookmarkStart w:id="0" w:name="_GoBack"/>
      <w:bookmarkEnd w:id="0"/>
      <w:r w:rsidRPr="00E124C0">
        <w:rPr>
          <w:rFonts w:ascii="Times New Roman" w:hAnsi="Times New Roman" w:cs="Times New Roman"/>
          <w:sz w:val="24"/>
          <w:szCs w:val="24"/>
        </w:rPr>
        <w:t>ght</w:t>
      </w:r>
      <w:r w:rsidR="003862DE">
        <w:rPr>
          <w:rFonts w:ascii="Times New Roman" w:hAnsi="Times New Roman" w:cs="Times New Roman"/>
          <w:sz w:val="24"/>
          <w:szCs w:val="24"/>
        </w:rPr>
        <w:t xml:space="preserve"> (Han, 2017</w:t>
      </w:r>
      <w:r w:rsidR="00183DA9" w:rsidRPr="00E124C0">
        <w:rPr>
          <w:rFonts w:ascii="Times New Roman" w:hAnsi="Times New Roman" w:cs="Times New Roman"/>
          <w:sz w:val="24"/>
          <w:szCs w:val="24"/>
        </w:rPr>
        <w:t>)</w:t>
      </w:r>
      <w:r w:rsidRPr="00E124C0">
        <w:rPr>
          <w:rFonts w:ascii="Times New Roman" w:hAnsi="Times New Roman" w:cs="Times New Roman"/>
          <w:sz w:val="24"/>
          <w:szCs w:val="24"/>
        </w:rPr>
        <w:t>.</w:t>
      </w:r>
      <w:r w:rsidR="00594BBE">
        <w:rPr>
          <w:rFonts w:ascii="Times New Roman" w:hAnsi="Times New Roman" w:cs="Times New Roman"/>
          <w:sz w:val="24"/>
          <w:szCs w:val="24"/>
        </w:rPr>
        <w:t xml:space="preserve"> Hence the goal of the project was </w:t>
      </w:r>
      <w:r w:rsidRPr="00E124C0">
        <w:rPr>
          <w:rFonts w:ascii="Times New Roman" w:hAnsi="Times New Roman" w:cs="Times New Roman"/>
          <w:sz w:val="24"/>
          <w:szCs w:val="24"/>
        </w:rPr>
        <w:t xml:space="preserve">to determine whether </w:t>
      </w:r>
      <w:r w:rsidRPr="00E124C0">
        <w:rPr>
          <w:rFonts w:ascii="Times New Roman" w:hAnsi="Times New Roman" w:cs="Times New Roman"/>
          <w:sz w:val="24"/>
          <w:szCs w:val="24"/>
        </w:rPr>
        <w:t xml:space="preserve">hand-on experiences could enhance student's learning of the theories discussed during class sessions. The participants were teachers from different backgrounds, but not </w:t>
      </w:r>
      <w:r w:rsidR="00594BBE">
        <w:rPr>
          <w:rFonts w:ascii="Times New Roman" w:hAnsi="Times New Roman" w:cs="Times New Roman"/>
          <w:sz w:val="24"/>
          <w:szCs w:val="24"/>
        </w:rPr>
        <w:t xml:space="preserve">in </w:t>
      </w:r>
      <w:r w:rsidRPr="00E124C0">
        <w:rPr>
          <w:rFonts w:ascii="Times New Roman" w:hAnsi="Times New Roman" w:cs="Times New Roman"/>
          <w:sz w:val="24"/>
          <w:szCs w:val="24"/>
        </w:rPr>
        <w:t xml:space="preserve">the arts field. Furthermore, in an organic environment, users can create virtual </w:t>
      </w:r>
      <w:r w:rsidRPr="00E124C0">
        <w:rPr>
          <w:rFonts w:ascii="Times New Roman" w:hAnsi="Times New Roman" w:cs="Times New Roman"/>
          <w:sz w:val="24"/>
          <w:szCs w:val="24"/>
        </w:rPr>
        <w:t>objects without the need to build from scratch. Secondly, it is a three-dimensional world where users are encouraged to see the world from different perspectives. Finally, since it is an organic environment, users can come back to modify, delete, or recrea</w:t>
      </w:r>
      <w:r w:rsidRPr="00E124C0">
        <w:rPr>
          <w:rFonts w:ascii="Times New Roman" w:hAnsi="Times New Roman" w:cs="Times New Roman"/>
          <w:sz w:val="24"/>
          <w:szCs w:val="24"/>
        </w:rPr>
        <w:t>te the environment to achieve a better outcome</w:t>
      </w:r>
      <w:r w:rsidR="00183DA9" w:rsidRPr="00E124C0">
        <w:rPr>
          <w:rFonts w:ascii="Times New Roman" w:hAnsi="Times New Roman" w:cs="Times New Roman"/>
          <w:sz w:val="24"/>
          <w:szCs w:val="24"/>
        </w:rPr>
        <w:t xml:space="preserve"> by offering flexibility.</w:t>
      </w:r>
    </w:p>
    <w:p w:rsidR="009F0570" w:rsidRPr="00E124C0" w:rsidRDefault="00724063" w:rsidP="00B47108">
      <w:pPr>
        <w:spacing w:line="480" w:lineRule="auto"/>
        <w:ind w:firstLine="720"/>
        <w:contextualSpacing/>
        <w:rPr>
          <w:rFonts w:ascii="Times New Roman" w:hAnsi="Times New Roman" w:cs="Times New Roman"/>
          <w:sz w:val="24"/>
          <w:szCs w:val="24"/>
        </w:rPr>
      </w:pPr>
      <w:r w:rsidRPr="00E124C0">
        <w:rPr>
          <w:rFonts w:ascii="Times New Roman" w:hAnsi="Times New Roman" w:cs="Times New Roman"/>
          <w:sz w:val="24"/>
          <w:szCs w:val="24"/>
        </w:rPr>
        <w:t xml:space="preserve">The research was an empirical study that uses the participatory research method, which is a form of inquiry that depends on the world of experience. In this study, Han is the </w:t>
      </w:r>
      <w:r w:rsidRPr="00E124C0">
        <w:rPr>
          <w:rFonts w:ascii="Times New Roman" w:hAnsi="Times New Roman" w:cs="Times New Roman"/>
          <w:sz w:val="24"/>
          <w:szCs w:val="24"/>
        </w:rPr>
        <w:t>instructor and the researcher. The first cycle involved 9 students in the winter of 2012. The second phase had 10 students in the winter of 2013, and the third stage had 5 students in the winter of 2015</w:t>
      </w:r>
      <w:r w:rsidR="00D26AC5" w:rsidRPr="00E124C0">
        <w:rPr>
          <w:rFonts w:ascii="Times New Roman" w:hAnsi="Times New Roman" w:cs="Times New Roman"/>
          <w:sz w:val="24"/>
          <w:szCs w:val="24"/>
        </w:rPr>
        <w:t xml:space="preserve"> for </w:t>
      </w:r>
      <w:r w:rsidR="00594BBE">
        <w:rPr>
          <w:rFonts w:ascii="Times New Roman" w:hAnsi="Times New Roman" w:cs="Times New Roman"/>
          <w:sz w:val="24"/>
          <w:szCs w:val="24"/>
        </w:rPr>
        <w:t>three years</w:t>
      </w:r>
      <w:r w:rsidR="003862DE">
        <w:rPr>
          <w:rFonts w:ascii="Times New Roman" w:hAnsi="Times New Roman" w:cs="Times New Roman"/>
          <w:sz w:val="24"/>
          <w:szCs w:val="24"/>
        </w:rPr>
        <w:t xml:space="preserve"> (Han, 2017</w:t>
      </w:r>
      <w:r w:rsidR="003862DE" w:rsidRPr="00E124C0">
        <w:rPr>
          <w:rFonts w:ascii="Times New Roman" w:hAnsi="Times New Roman" w:cs="Times New Roman"/>
          <w:sz w:val="24"/>
          <w:szCs w:val="24"/>
        </w:rPr>
        <w:t>)</w:t>
      </w:r>
      <w:r w:rsidR="00594BBE">
        <w:rPr>
          <w:rFonts w:ascii="Times New Roman" w:hAnsi="Times New Roman" w:cs="Times New Roman"/>
          <w:sz w:val="24"/>
          <w:szCs w:val="24"/>
        </w:rPr>
        <w:t>. Besides</w:t>
      </w:r>
      <w:r w:rsidR="00D26AC5" w:rsidRPr="00E124C0">
        <w:rPr>
          <w:rFonts w:ascii="Times New Roman" w:hAnsi="Times New Roman" w:cs="Times New Roman"/>
          <w:sz w:val="24"/>
          <w:szCs w:val="24"/>
        </w:rPr>
        <w:t xml:space="preserve">, it involved </w:t>
      </w:r>
      <w:r w:rsidRPr="00E124C0">
        <w:rPr>
          <w:rFonts w:ascii="Times New Roman" w:hAnsi="Times New Roman" w:cs="Times New Roman"/>
          <w:sz w:val="24"/>
          <w:szCs w:val="24"/>
        </w:rPr>
        <w:t>mas</w:t>
      </w:r>
      <w:r w:rsidRPr="00E124C0">
        <w:rPr>
          <w:rFonts w:ascii="Times New Roman" w:hAnsi="Times New Roman" w:cs="Times New Roman"/>
          <w:sz w:val="24"/>
          <w:szCs w:val="24"/>
        </w:rPr>
        <w:t>ter's students while two were d</w:t>
      </w:r>
      <w:r w:rsidR="00D26AC5" w:rsidRPr="00E124C0">
        <w:rPr>
          <w:rFonts w:ascii="Times New Roman" w:hAnsi="Times New Roman" w:cs="Times New Roman"/>
          <w:sz w:val="24"/>
          <w:szCs w:val="24"/>
        </w:rPr>
        <w:t xml:space="preserve">octoral students. </w:t>
      </w:r>
      <w:r w:rsidR="00D26AC5" w:rsidRPr="00E124C0">
        <w:rPr>
          <w:rFonts w:ascii="Times New Roman" w:hAnsi="Times New Roman" w:cs="Times New Roman"/>
          <w:sz w:val="24"/>
          <w:szCs w:val="24"/>
        </w:rPr>
        <w:lastRenderedPageBreak/>
        <w:t>T</w:t>
      </w:r>
      <w:r w:rsidRPr="00E124C0">
        <w:rPr>
          <w:rFonts w:ascii="Times New Roman" w:hAnsi="Times New Roman" w:cs="Times New Roman"/>
          <w:sz w:val="24"/>
          <w:szCs w:val="24"/>
        </w:rPr>
        <w:t>he researcher used grounded theory with open coding to scrutinize the research data and come up with a theory to explain the findings. The data analyzed include field notes, final and reaction papers. The m</w:t>
      </w:r>
      <w:r w:rsidRPr="00E124C0">
        <w:rPr>
          <w:rFonts w:ascii="Times New Roman" w:hAnsi="Times New Roman" w:cs="Times New Roman"/>
          <w:sz w:val="24"/>
          <w:szCs w:val="24"/>
        </w:rPr>
        <w:t xml:space="preserve">ain study question was "How can virtual world experiences best enhance student learning theories?" </w:t>
      </w:r>
      <w:r w:rsidR="003862DE">
        <w:rPr>
          <w:rFonts w:ascii="Times New Roman" w:hAnsi="Times New Roman" w:cs="Times New Roman"/>
          <w:sz w:val="24"/>
          <w:szCs w:val="24"/>
        </w:rPr>
        <w:t>(Han, 2017</w:t>
      </w:r>
      <w:r w:rsidR="00D26AC5" w:rsidRPr="00E124C0">
        <w:rPr>
          <w:rFonts w:ascii="Times New Roman" w:hAnsi="Times New Roman" w:cs="Times New Roman"/>
          <w:sz w:val="24"/>
          <w:szCs w:val="24"/>
        </w:rPr>
        <w:t>)</w:t>
      </w:r>
    </w:p>
    <w:p w:rsidR="009F0570" w:rsidRPr="00E124C0" w:rsidRDefault="00724063" w:rsidP="00B47108">
      <w:pPr>
        <w:spacing w:line="480" w:lineRule="auto"/>
        <w:ind w:firstLine="720"/>
        <w:contextualSpacing/>
        <w:rPr>
          <w:rFonts w:ascii="Times New Roman" w:hAnsi="Times New Roman" w:cs="Times New Roman"/>
          <w:sz w:val="24"/>
          <w:szCs w:val="24"/>
        </w:rPr>
      </w:pPr>
      <w:r w:rsidRPr="00E124C0">
        <w:rPr>
          <w:rFonts w:ascii="Times New Roman" w:hAnsi="Times New Roman" w:cs="Times New Roman"/>
          <w:sz w:val="24"/>
          <w:szCs w:val="24"/>
        </w:rPr>
        <w:t>In the first cycle, the researcher established that the virtual world experiences modify users' observation practices. Howeve</w:t>
      </w:r>
      <w:r w:rsidR="001A0D91" w:rsidRPr="00E124C0">
        <w:rPr>
          <w:rFonts w:ascii="Times New Roman" w:hAnsi="Times New Roman" w:cs="Times New Roman"/>
          <w:sz w:val="24"/>
          <w:szCs w:val="24"/>
        </w:rPr>
        <w:t xml:space="preserve">r, the researcher was </w:t>
      </w:r>
      <w:r w:rsidRPr="00E124C0">
        <w:rPr>
          <w:rFonts w:ascii="Times New Roman" w:hAnsi="Times New Roman" w:cs="Times New Roman"/>
          <w:sz w:val="24"/>
          <w:szCs w:val="24"/>
        </w:rPr>
        <w:t xml:space="preserve">biased based on the assumptions he made from his personal experiences. His personal experiences suggest that virtual world-building helps users see the world from a different standpoint. Nonetheless, findings in the first cycle confirm that by learning, </w:t>
      </w:r>
      <w:r w:rsidRPr="00E124C0">
        <w:rPr>
          <w:rFonts w:ascii="Times New Roman" w:hAnsi="Times New Roman" w:cs="Times New Roman"/>
          <w:sz w:val="24"/>
          <w:szCs w:val="24"/>
        </w:rPr>
        <w:t>discussing, and thinking about visual ideas, students utilized what they had learned in class. Students explored the purposes of the imagery, why they were created, and what they communicated to the viewers.</w:t>
      </w:r>
    </w:p>
    <w:p w:rsidR="009F0570" w:rsidRDefault="00724063" w:rsidP="00B47108">
      <w:pPr>
        <w:spacing w:line="480" w:lineRule="auto"/>
        <w:ind w:firstLine="720"/>
        <w:contextualSpacing/>
        <w:rPr>
          <w:rFonts w:ascii="Times New Roman" w:hAnsi="Times New Roman" w:cs="Times New Roman"/>
          <w:sz w:val="24"/>
          <w:szCs w:val="24"/>
        </w:rPr>
      </w:pPr>
      <w:r w:rsidRPr="00E124C0">
        <w:rPr>
          <w:rFonts w:ascii="Times New Roman" w:hAnsi="Times New Roman" w:cs="Times New Roman"/>
          <w:sz w:val="24"/>
          <w:szCs w:val="24"/>
        </w:rPr>
        <w:t>The second cycle involved creating a learning en</w:t>
      </w:r>
      <w:r w:rsidRPr="00E124C0">
        <w:rPr>
          <w:rFonts w:ascii="Times New Roman" w:hAnsi="Times New Roman" w:cs="Times New Roman"/>
          <w:sz w:val="24"/>
          <w:szCs w:val="24"/>
        </w:rPr>
        <w:t>vironment where students can learn by themselves. In this stage, the researcher added another lesson involving pedagogy and gaming theory. The researcher also introduced the creation of a virtual world with object altering. In the end, the students react</w:t>
      </w:r>
      <w:r w:rsidR="00FF7649" w:rsidRPr="00E124C0">
        <w:rPr>
          <w:rFonts w:ascii="Times New Roman" w:hAnsi="Times New Roman" w:cs="Times New Roman"/>
          <w:sz w:val="24"/>
          <w:szCs w:val="24"/>
        </w:rPr>
        <w:t>ed differently, bearing in mind they had</w:t>
      </w:r>
      <w:r w:rsidRPr="00E124C0">
        <w:rPr>
          <w:rFonts w:ascii="Times New Roman" w:hAnsi="Times New Roman" w:cs="Times New Roman"/>
          <w:sz w:val="24"/>
          <w:szCs w:val="24"/>
        </w:rPr>
        <w:t xml:space="preserve"> no gaming experience. </w:t>
      </w:r>
      <w:r w:rsidR="00594BBE">
        <w:rPr>
          <w:rFonts w:ascii="Times New Roman" w:hAnsi="Times New Roman" w:cs="Times New Roman"/>
          <w:sz w:val="24"/>
          <w:szCs w:val="24"/>
        </w:rPr>
        <w:t>Notably, in this case, i</w:t>
      </w:r>
      <w:r w:rsidRPr="00E124C0">
        <w:rPr>
          <w:rFonts w:ascii="Times New Roman" w:hAnsi="Times New Roman" w:cs="Times New Roman"/>
          <w:sz w:val="24"/>
          <w:szCs w:val="24"/>
        </w:rPr>
        <w:t>t is clear learners in the first and second cycle had difficulties in trying to accustom to the proce</w:t>
      </w:r>
      <w:r w:rsidR="00FF7649" w:rsidRPr="00E124C0">
        <w:rPr>
          <w:rFonts w:ascii="Times New Roman" w:hAnsi="Times New Roman" w:cs="Times New Roman"/>
          <w:sz w:val="24"/>
          <w:szCs w:val="24"/>
        </w:rPr>
        <w:t xml:space="preserve">ss of virtual world navigation. </w:t>
      </w:r>
      <w:r w:rsidRPr="00E124C0">
        <w:rPr>
          <w:rFonts w:ascii="Times New Roman" w:hAnsi="Times New Roman" w:cs="Times New Roman"/>
          <w:sz w:val="24"/>
          <w:szCs w:val="24"/>
        </w:rPr>
        <w:t>In the third cycle, the researcher aim</w:t>
      </w:r>
      <w:r w:rsidRPr="00E124C0">
        <w:rPr>
          <w:rFonts w:ascii="Times New Roman" w:hAnsi="Times New Roman" w:cs="Times New Roman"/>
          <w:sz w:val="24"/>
          <w:szCs w:val="24"/>
        </w:rPr>
        <w:t>ed to create a teacher-free virtual learning setting in an intensive care perspective. However, learning a combination of practice and theory did not give learners ample time to reflect on the theory, hence were unable to design meaningful virtual learning</w:t>
      </w:r>
      <w:r w:rsidRPr="00E124C0">
        <w:rPr>
          <w:rFonts w:ascii="Times New Roman" w:hAnsi="Times New Roman" w:cs="Times New Roman"/>
          <w:sz w:val="24"/>
          <w:szCs w:val="24"/>
        </w:rPr>
        <w:t xml:space="preserve"> settings.</w:t>
      </w:r>
    </w:p>
    <w:p w:rsidR="00B47108" w:rsidRPr="00B47108" w:rsidRDefault="00724063" w:rsidP="00B47108">
      <w:pPr>
        <w:spacing w:line="480" w:lineRule="auto"/>
        <w:contextualSpacing/>
        <w:jc w:val="center"/>
        <w:rPr>
          <w:rFonts w:ascii="Times New Roman" w:hAnsi="Times New Roman" w:cs="Times New Roman"/>
          <w:b/>
          <w:sz w:val="24"/>
          <w:szCs w:val="24"/>
        </w:rPr>
      </w:pPr>
      <w:r w:rsidRPr="00E124C0">
        <w:rPr>
          <w:rFonts w:ascii="Times New Roman" w:hAnsi="Times New Roman" w:cs="Times New Roman"/>
          <w:b/>
          <w:sz w:val="24"/>
          <w:szCs w:val="24"/>
        </w:rPr>
        <w:t>Analysis</w:t>
      </w:r>
    </w:p>
    <w:p w:rsidR="000C550F" w:rsidRPr="00E124C0" w:rsidRDefault="00724063" w:rsidP="00B47108">
      <w:pPr>
        <w:spacing w:line="480" w:lineRule="auto"/>
        <w:ind w:firstLine="720"/>
        <w:contextualSpacing/>
        <w:rPr>
          <w:rFonts w:ascii="Times New Roman" w:hAnsi="Times New Roman" w:cs="Times New Roman"/>
          <w:sz w:val="24"/>
          <w:szCs w:val="24"/>
        </w:rPr>
      </w:pPr>
      <w:r w:rsidRPr="00E124C0">
        <w:rPr>
          <w:rFonts w:ascii="Times New Roman" w:hAnsi="Times New Roman" w:cs="Times New Roman"/>
          <w:sz w:val="24"/>
          <w:szCs w:val="24"/>
        </w:rPr>
        <w:t xml:space="preserve">In the future, students should be accorded time to learn and practice the creation of a virtual learning environment. In the third stage, they </w:t>
      </w:r>
      <w:r w:rsidR="00594BBE">
        <w:rPr>
          <w:rFonts w:ascii="Times New Roman" w:hAnsi="Times New Roman" w:cs="Times New Roman"/>
          <w:sz w:val="24"/>
          <w:szCs w:val="24"/>
        </w:rPr>
        <w:t>were not given time. Again</w:t>
      </w:r>
      <w:r w:rsidRPr="00E124C0">
        <w:rPr>
          <w:rFonts w:ascii="Times New Roman" w:hAnsi="Times New Roman" w:cs="Times New Roman"/>
          <w:sz w:val="24"/>
          <w:szCs w:val="24"/>
        </w:rPr>
        <w:t xml:space="preserve">, the research </w:t>
      </w:r>
      <w:r w:rsidRPr="00E124C0">
        <w:rPr>
          <w:rFonts w:ascii="Times New Roman" w:hAnsi="Times New Roman" w:cs="Times New Roman"/>
          <w:sz w:val="24"/>
          <w:szCs w:val="24"/>
        </w:rPr>
        <w:lastRenderedPageBreak/>
        <w:t xml:space="preserve">should focus more on introducing gaming before </w:t>
      </w:r>
      <w:r w:rsidR="00594BBE">
        <w:rPr>
          <w:rFonts w:ascii="Times New Roman" w:hAnsi="Times New Roman" w:cs="Times New Roman"/>
          <w:sz w:val="24"/>
          <w:szCs w:val="24"/>
        </w:rPr>
        <w:t>transition in</w:t>
      </w:r>
      <w:r w:rsidRPr="00E124C0">
        <w:rPr>
          <w:rFonts w:ascii="Times New Roman" w:hAnsi="Times New Roman" w:cs="Times New Roman"/>
          <w:sz w:val="24"/>
          <w:szCs w:val="24"/>
        </w:rPr>
        <w:t xml:space="preserve"> creating a virtual setup. The researcher also focused on postgraduate students, who already have some foundation in the academic world. Younger students with knowledge of gaming were not part of this study.</w:t>
      </w:r>
      <w:r w:rsidR="00FF7649" w:rsidRPr="00E124C0">
        <w:rPr>
          <w:rFonts w:ascii="Times New Roman" w:hAnsi="Times New Roman" w:cs="Times New Roman"/>
          <w:sz w:val="24"/>
          <w:szCs w:val="24"/>
        </w:rPr>
        <w:t xml:space="preserve"> In the future, it is better to explore all options, those with a gaming background, and those starting their undergraduate studies.</w:t>
      </w:r>
      <w:r w:rsidRPr="00E124C0">
        <w:rPr>
          <w:rFonts w:ascii="Times New Roman" w:hAnsi="Times New Roman" w:cs="Times New Roman"/>
          <w:sz w:val="24"/>
          <w:szCs w:val="24"/>
        </w:rPr>
        <w:t xml:space="preserve"> </w:t>
      </w:r>
      <w:r w:rsidR="00594BBE">
        <w:rPr>
          <w:rFonts w:ascii="Times New Roman" w:hAnsi="Times New Roman" w:cs="Times New Roman"/>
          <w:sz w:val="24"/>
          <w:szCs w:val="24"/>
        </w:rPr>
        <w:t>For that reason, t</w:t>
      </w:r>
      <w:r w:rsidRPr="00E124C0">
        <w:rPr>
          <w:rFonts w:ascii="Times New Roman" w:hAnsi="Times New Roman" w:cs="Times New Roman"/>
          <w:sz w:val="24"/>
          <w:szCs w:val="24"/>
        </w:rPr>
        <w:t xml:space="preserve">he findings might have been </w:t>
      </w:r>
      <w:r w:rsidR="00FF7649" w:rsidRPr="00E124C0">
        <w:rPr>
          <w:rFonts w:ascii="Times New Roman" w:hAnsi="Times New Roman" w:cs="Times New Roman"/>
          <w:sz w:val="24"/>
          <w:szCs w:val="24"/>
        </w:rPr>
        <w:t xml:space="preserve">robust </w:t>
      </w:r>
      <w:r w:rsidRPr="00E124C0">
        <w:rPr>
          <w:rFonts w:ascii="Times New Roman" w:hAnsi="Times New Roman" w:cs="Times New Roman"/>
          <w:sz w:val="24"/>
          <w:szCs w:val="24"/>
        </w:rPr>
        <w:t>if they were engaged in the research.</w:t>
      </w:r>
      <w:r w:rsidR="00FF7649" w:rsidRPr="00E124C0">
        <w:rPr>
          <w:rFonts w:ascii="Times New Roman" w:hAnsi="Times New Roman" w:cs="Times New Roman"/>
          <w:sz w:val="24"/>
          <w:szCs w:val="24"/>
        </w:rPr>
        <w:t xml:space="preserve"> </w:t>
      </w:r>
      <w:r w:rsidRPr="00E124C0">
        <w:rPr>
          <w:rFonts w:ascii="Times New Roman" w:hAnsi="Times New Roman" w:cs="Times New Roman"/>
          <w:sz w:val="24"/>
          <w:szCs w:val="24"/>
        </w:rPr>
        <w:t>Virtual worlds are not an ideal teaching instrument for teachers and</w:t>
      </w:r>
      <w:r w:rsidRPr="00E124C0">
        <w:rPr>
          <w:rFonts w:ascii="Times New Roman" w:hAnsi="Times New Roman" w:cs="Times New Roman"/>
          <w:sz w:val="24"/>
          <w:szCs w:val="24"/>
        </w:rPr>
        <w:t xml:space="preserve"> professors, but the benefits cannot be overlooked. Nonetheless, the virtual world can help students learn by creating a teacher-free learning environment during a regular course. This can be achieved in the early stages of undergraduate study if the desir</w:t>
      </w:r>
      <w:r w:rsidRPr="00E124C0">
        <w:rPr>
          <w:rFonts w:ascii="Times New Roman" w:hAnsi="Times New Roman" w:cs="Times New Roman"/>
          <w:sz w:val="24"/>
          <w:szCs w:val="24"/>
        </w:rPr>
        <w:t>ed outcome is to be achieved.</w:t>
      </w:r>
    </w:p>
    <w:p w:rsidR="00BE7704" w:rsidRDefault="00BE7704">
      <w:pPr>
        <w:rPr>
          <w:rFonts w:ascii="Times New Roman" w:hAnsi="Times New Roman" w:cs="Times New Roman"/>
          <w:b/>
          <w:sz w:val="24"/>
          <w:szCs w:val="24"/>
        </w:rPr>
      </w:pPr>
    </w:p>
    <w:p w:rsidR="00302762" w:rsidRDefault="00302762">
      <w:pPr>
        <w:rPr>
          <w:rFonts w:ascii="Times New Roman" w:hAnsi="Times New Roman" w:cs="Times New Roman"/>
          <w:b/>
          <w:sz w:val="24"/>
          <w:szCs w:val="24"/>
        </w:rPr>
      </w:pPr>
      <w:r>
        <w:rPr>
          <w:rFonts w:ascii="Times New Roman" w:hAnsi="Times New Roman" w:cs="Times New Roman"/>
          <w:b/>
          <w:sz w:val="24"/>
          <w:szCs w:val="24"/>
        </w:rPr>
        <w:br w:type="page"/>
      </w:r>
    </w:p>
    <w:p w:rsidR="00FF7649" w:rsidRPr="00715D87" w:rsidRDefault="00724063" w:rsidP="00BE7704">
      <w:pPr>
        <w:spacing w:line="480" w:lineRule="auto"/>
        <w:contextualSpacing/>
        <w:jc w:val="center"/>
        <w:rPr>
          <w:rFonts w:ascii="Times New Roman" w:hAnsi="Times New Roman" w:cs="Times New Roman"/>
          <w:b/>
          <w:sz w:val="24"/>
          <w:szCs w:val="24"/>
        </w:rPr>
      </w:pPr>
      <w:r w:rsidRPr="00715D87">
        <w:rPr>
          <w:rFonts w:ascii="Times New Roman" w:hAnsi="Times New Roman" w:cs="Times New Roman"/>
          <w:b/>
          <w:sz w:val="24"/>
          <w:szCs w:val="24"/>
        </w:rPr>
        <w:lastRenderedPageBreak/>
        <w:t>Reference</w:t>
      </w:r>
    </w:p>
    <w:p w:rsidR="00FF7649" w:rsidRPr="00E124C0" w:rsidRDefault="00724063" w:rsidP="00B47108">
      <w:pPr>
        <w:spacing w:line="480" w:lineRule="auto"/>
        <w:ind w:left="720" w:hanging="720"/>
        <w:contextualSpacing/>
        <w:rPr>
          <w:rFonts w:ascii="Times New Roman" w:hAnsi="Times New Roman" w:cs="Times New Roman"/>
          <w:sz w:val="24"/>
          <w:szCs w:val="24"/>
        </w:rPr>
      </w:pPr>
      <w:r w:rsidRPr="00E124C0">
        <w:rPr>
          <w:rFonts w:ascii="Times New Roman" w:hAnsi="Times New Roman" w:cs="Times New Roman"/>
          <w:sz w:val="24"/>
          <w:szCs w:val="24"/>
        </w:rPr>
        <w:t xml:space="preserve">Han, H. C. S. (2017). </w:t>
      </w:r>
      <w:proofErr w:type="spellStart"/>
      <w:r w:rsidRPr="00E124C0">
        <w:rPr>
          <w:rFonts w:ascii="Times New Roman" w:hAnsi="Times New Roman" w:cs="Times New Roman"/>
          <w:sz w:val="24"/>
          <w:szCs w:val="24"/>
        </w:rPr>
        <w:t>ISee</w:t>
      </w:r>
      <w:proofErr w:type="spellEnd"/>
      <w:r w:rsidRPr="00E124C0">
        <w:rPr>
          <w:rFonts w:ascii="Times New Roman" w:hAnsi="Times New Roman" w:cs="Times New Roman"/>
          <w:sz w:val="24"/>
          <w:szCs w:val="24"/>
        </w:rPr>
        <w:t>: Teaching Visual Learning in an Organic Virtual Learning Environment. International Journal of Education &amp;amp; the Arts, 18(38).</w:t>
      </w:r>
    </w:p>
    <w:p w:rsidR="00FF7649" w:rsidRPr="00E124C0" w:rsidRDefault="00724063" w:rsidP="00B47108">
      <w:pPr>
        <w:tabs>
          <w:tab w:val="left" w:pos="2520"/>
          <w:tab w:val="left" w:pos="4110"/>
        </w:tabs>
        <w:spacing w:line="480" w:lineRule="auto"/>
        <w:contextualSpacing/>
        <w:rPr>
          <w:rFonts w:ascii="Times New Roman" w:hAnsi="Times New Roman" w:cs="Times New Roman"/>
          <w:sz w:val="24"/>
          <w:szCs w:val="24"/>
        </w:rPr>
      </w:pPr>
      <w:r w:rsidRPr="00E124C0">
        <w:rPr>
          <w:rFonts w:ascii="Times New Roman" w:hAnsi="Times New Roman" w:cs="Times New Roman"/>
          <w:sz w:val="24"/>
          <w:szCs w:val="24"/>
        </w:rPr>
        <w:tab/>
      </w:r>
      <w:r w:rsidRPr="00E124C0">
        <w:rPr>
          <w:rFonts w:ascii="Times New Roman" w:hAnsi="Times New Roman" w:cs="Times New Roman"/>
          <w:sz w:val="24"/>
          <w:szCs w:val="24"/>
        </w:rPr>
        <w:tab/>
      </w:r>
    </w:p>
    <w:sectPr w:rsidR="00FF7649" w:rsidRPr="00E124C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4063" w:rsidRDefault="00724063">
      <w:pPr>
        <w:spacing w:after="0" w:line="240" w:lineRule="auto"/>
      </w:pPr>
      <w:r>
        <w:separator/>
      </w:r>
    </w:p>
  </w:endnote>
  <w:endnote w:type="continuationSeparator" w:id="0">
    <w:p w:rsidR="00724063" w:rsidRDefault="007240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4063" w:rsidRDefault="00724063">
      <w:pPr>
        <w:spacing w:after="0" w:line="240" w:lineRule="auto"/>
      </w:pPr>
      <w:r>
        <w:separator/>
      </w:r>
    </w:p>
  </w:footnote>
  <w:footnote w:type="continuationSeparator" w:id="0">
    <w:p w:rsidR="00724063" w:rsidRDefault="007240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57049950"/>
      <w:docPartObj>
        <w:docPartGallery w:val="Page Numbers (Top of Page)"/>
        <w:docPartUnique/>
      </w:docPartObj>
    </w:sdtPr>
    <w:sdtEndPr>
      <w:rPr>
        <w:noProof/>
      </w:rPr>
    </w:sdtEndPr>
    <w:sdtContent>
      <w:p w:rsidR="00E124C0" w:rsidRPr="00B47108" w:rsidRDefault="00724063">
        <w:pPr>
          <w:pStyle w:val="Header"/>
          <w:jc w:val="right"/>
          <w:rPr>
            <w:rFonts w:ascii="Times New Roman" w:hAnsi="Times New Roman" w:cs="Times New Roman"/>
            <w:sz w:val="24"/>
            <w:szCs w:val="24"/>
          </w:rPr>
        </w:pPr>
        <w:r w:rsidRPr="00B47108">
          <w:rPr>
            <w:rFonts w:ascii="Times New Roman" w:hAnsi="Times New Roman" w:cs="Times New Roman"/>
            <w:sz w:val="24"/>
            <w:szCs w:val="24"/>
          </w:rPr>
          <w:fldChar w:fldCharType="begin"/>
        </w:r>
        <w:r w:rsidRPr="00B47108">
          <w:rPr>
            <w:rFonts w:ascii="Times New Roman" w:hAnsi="Times New Roman" w:cs="Times New Roman"/>
            <w:sz w:val="24"/>
            <w:szCs w:val="24"/>
          </w:rPr>
          <w:instrText xml:space="preserve"> PAGE   \* MERGEFORMAT </w:instrText>
        </w:r>
        <w:r w:rsidRPr="00B47108">
          <w:rPr>
            <w:rFonts w:ascii="Times New Roman" w:hAnsi="Times New Roman" w:cs="Times New Roman"/>
            <w:sz w:val="24"/>
            <w:szCs w:val="24"/>
          </w:rPr>
          <w:fldChar w:fldCharType="separate"/>
        </w:r>
        <w:r w:rsidR="00413B9B">
          <w:rPr>
            <w:rFonts w:ascii="Times New Roman" w:hAnsi="Times New Roman" w:cs="Times New Roman"/>
            <w:noProof/>
            <w:sz w:val="24"/>
            <w:szCs w:val="24"/>
          </w:rPr>
          <w:t>5</w:t>
        </w:r>
        <w:r w:rsidRPr="00B47108">
          <w:rPr>
            <w:rFonts w:ascii="Times New Roman" w:hAnsi="Times New Roman" w:cs="Times New Roman"/>
            <w:noProof/>
            <w:sz w:val="24"/>
            <w:szCs w:val="24"/>
          </w:rPr>
          <w:fldChar w:fldCharType="end"/>
        </w:r>
      </w:p>
    </w:sdtContent>
  </w:sdt>
  <w:p w:rsidR="00E124C0" w:rsidRPr="00B47108" w:rsidRDefault="00E124C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BCB"/>
    <w:rsid w:val="00082750"/>
    <w:rsid w:val="000C550F"/>
    <w:rsid w:val="00183DA9"/>
    <w:rsid w:val="001A0D91"/>
    <w:rsid w:val="00234278"/>
    <w:rsid w:val="00272D51"/>
    <w:rsid w:val="00302762"/>
    <w:rsid w:val="00334321"/>
    <w:rsid w:val="003862DE"/>
    <w:rsid w:val="003A18F0"/>
    <w:rsid w:val="00404044"/>
    <w:rsid w:val="00413B9B"/>
    <w:rsid w:val="00594BBE"/>
    <w:rsid w:val="006A5F54"/>
    <w:rsid w:val="00715D87"/>
    <w:rsid w:val="00720776"/>
    <w:rsid w:val="00724063"/>
    <w:rsid w:val="00762E5F"/>
    <w:rsid w:val="007D3869"/>
    <w:rsid w:val="00816E09"/>
    <w:rsid w:val="0094641E"/>
    <w:rsid w:val="009F0570"/>
    <w:rsid w:val="00A0104C"/>
    <w:rsid w:val="00B47108"/>
    <w:rsid w:val="00BD03DC"/>
    <w:rsid w:val="00BE7704"/>
    <w:rsid w:val="00D26AC5"/>
    <w:rsid w:val="00D45D49"/>
    <w:rsid w:val="00D53BCB"/>
    <w:rsid w:val="00D77105"/>
    <w:rsid w:val="00E124C0"/>
    <w:rsid w:val="00E60077"/>
    <w:rsid w:val="00EA0462"/>
    <w:rsid w:val="00EC6477"/>
    <w:rsid w:val="00F07AB1"/>
    <w:rsid w:val="00FF7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4796B1-295D-4042-9382-2A07E44E2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24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4C0"/>
  </w:style>
  <w:style w:type="paragraph" w:styleId="Footer">
    <w:name w:val="footer"/>
    <w:basedOn w:val="Normal"/>
    <w:link w:val="FooterChar"/>
    <w:uiPriority w:val="99"/>
    <w:unhideWhenUsed/>
    <w:rsid w:val="00E124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5</Pages>
  <Words>748</Words>
  <Characters>4269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LAPTOP</cp:lastModifiedBy>
  <cp:revision>21</cp:revision>
  <dcterms:created xsi:type="dcterms:W3CDTF">2020-12-05T04:58:00Z</dcterms:created>
  <dcterms:modified xsi:type="dcterms:W3CDTF">2020-12-05T13:17:00Z</dcterms:modified>
</cp:coreProperties>
</file>